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同意报考证明</w:t>
      </w:r>
    </w:p>
    <w:p>
      <w:pPr>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兹有我单位职工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同志，（男/女），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民族，出生日期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，政治面貌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。该同志自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lang w:val="en-US" w:eastAsia="zh-CN"/>
        </w:rPr>
        <w:t>开始在我单位工作，于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bookmarkStart w:id="0" w:name="_GoBack"/>
      <w:bookmarkEnd w:id="0"/>
      <w:r>
        <w:rPr>
          <w:rFonts w:hint="eastAsia" w:ascii="仿宋_GB2312" w:hAnsi="仿宋_GB2312" w:eastAsia="仿宋_GB2312" w:cs="仿宋_GB2312"/>
          <w:sz w:val="32"/>
          <w:szCs w:val="32"/>
          <w:u w:val="none"/>
          <w:lang w:val="en-US" w:eastAsia="zh-CN"/>
        </w:rPr>
        <w:t>评审通过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专业 </w:t>
      </w:r>
      <w:r>
        <w:rPr>
          <w:rFonts w:hint="eastAsia" w:ascii="仿宋_GB2312" w:hAnsi="仿宋_GB2312" w:eastAsia="仿宋_GB2312" w:cs="仿宋_GB2312"/>
          <w:sz w:val="32"/>
          <w:szCs w:val="32"/>
          <w:u w:val="single"/>
          <w:lang w:val="en-US" w:eastAsia="zh-CN"/>
        </w:rPr>
        <w:t xml:space="preserve">                副教授</w:t>
      </w:r>
      <w:r>
        <w:rPr>
          <w:rFonts w:hint="eastAsia" w:ascii="仿宋_GB2312" w:hAnsi="仿宋_GB2312" w:eastAsia="仿宋_GB2312" w:cs="仿宋_GB2312"/>
          <w:sz w:val="32"/>
          <w:szCs w:val="32"/>
          <w:lang w:val="en-US" w:eastAsia="zh-CN"/>
        </w:rPr>
        <w:t>专业技术职务任职资格，我校自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lang w:val="en-US" w:eastAsia="zh-CN"/>
        </w:rPr>
        <w:t>聘任为副教授。该同志现工作状态（请根据实际情况勾选其一）：1、在职在岗，2、在职不在岗，3、停薪留职。</w:t>
      </w:r>
    </w:p>
    <w:p>
      <w:pPr>
        <w:numPr>
          <w:ilvl w:val="0"/>
          <w:numId w:val="0"/>
        </w:numPr>
        <w:ind w:firstLine="64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我单位同意该同志报考河南对外经济贸易职业学院公开招聘工作人员考试，如其被录取，将配合招聘单位办理人事档案、党团关系、社保等调动手续及社保转移。</w:t>
      </w:r>
    </w:p>
    <w:p>
      <w:pPr>
        <w:numPr>
          <w:ilvl w:val="0"/>
          <w:numId w:val="0"/>
        </w:numPr>
        <w:ind w:firstLine="64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特此证明。</w:t>
      </w:r>
      <w:r>
        <w:rPr>
          <w:rFonts w:hint="eastAsia" w:ascii="仿宋_GB2312" w:hAnsi="仿宋_GB2312" w:eastAsia="仿宋_GB2312" w:cs="仿宋_GB2312"/>
          <w:sz w:val="32"/>
          <w:szCs w:val="32"/>
          <w:u w:val="none"/>
          <w:lang w:val="en-US" w:eastAsia="zh-CN"/>
        </w:rPr>
        <w:br w:type="textWrapping"/>
      </w:r>
    </w:p>
    <w:p>
      <w:pPr>
        <w:numPr>
          <w:ilvl w:val="0"/>
          <w:numId w:val="0"/>
        </w:numPr>
        <w:ind w:firstLine="64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（加盖单位公章） </w:t>
      </w:r>
    </w:p>
    <w:p>
      <w:pPr>
        <w:numPr>
          <w:ilvl w:val="0"/>
          <w:numId w:val="0"/>
        </w:numPr>
        <w:ind w:firstLine="64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numPr>
          <w:ilvl w:val="0"/>
          <w:numId w:val="0"/>
        </w:numPr>
        <w:jc w:val="both"/>
        <w:rPr>
          <w:rFonts w:hint="default" w:ascii="仿宋_GB2312" w:hAnsi="仿宋_GB2312" w:eastAsia="仿宋_GB2312" w:cs="仿宋_GB2312"/>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CAD6382-575C-4CEB-A0AA-7C6CBEACC9A4}"/>
  </w:font>
  <w:font w:name="仿宋_GB2312">
    <w:altName w:val="仿宋"/>
    <w:panose1 w:val="02010609030101010101"/>
    <w:charset w:val="86"/>
    <w:family w:val="auto"/>
    <w:pitch w:val="default"/>
    <w:sig w:usb0="00000000" w:usb1="00000000" w:usb2="00000000" w:usb3="00000000" w:csb0="00040000" w:csb1="00000000"/>
    <w:embedRegular r:id="rId2" w:fontKey="{23041E81-B7AF-45C6-B227-DD137530DC31}"/>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DkwMmQ3NWUxNGVkYzQ2MmViNmQyYTExYTAwNzIifQ=="/>
  </w:docVars>
  <w:rsids>
    <w:rsidRoot w:val="7D6D5051"/>
    <w:rsid w:val="110E5BD1"/>
    <w:rsid w:val="1AB64BE3"/>
    <w:rsid w:val="1EBB1879"/>
    <w:rsid w:val="65F25E18"/>
    <w:rsid w:val="7314360B"/>
    <w:rsid w:val="79F93A46"/>
    <w:rsid w:val="7D6D5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2024-01-08T07:42:00Z</dcterms:created>
  <dc:creator>Administrator</dc:creator>
  <cp:lastModifiedBy>Shine歆圊 </cp:lastModifiedBy>
  <dcterms:modified xsi:type="dcterms:W3CDTF">2024-01-09T09:44:06Z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6085C97FC5F34D5AB0ED99CC5EF2AE7A_11</vt:lpwstr>
  </property>
</Properties>
</file>